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748"/>
        <w:gridCol w:w="2387"/>
      </w:tblGrid>
      <w:tr w:rsidR="00497B18" w14:paraId="2522C5DC" w14:textId="77777777" w:rsidTr="00497B18">
        <w:tc>
          <w:tcPr>
            <w:tcW w:w="2077" w:type="dxa"/>
          </w:tcPr>
          <w:p w14:paraId="124BD33C" w14:textId="77777777" w:rsidR="00497B18" w:rsidRDefault="00497B18"/>
          <w:p w14:paraId="01F36D68" w14:textId="77777777" w:rsidR="00497B18" w:rsidRDefault="00497B18" w:rsidP="003812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04DB3A" wp14:editId="4B1EFB18">
                  <wp:extent cx="1405241" cy="411480"/>
                  <wp:effectExtent l="0" t="0" r="508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9" cy="4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28A71527" w14:textId="77777777" w:rsidR="00497B18" w:rsidRDefault="00497B18" w:rsidP="00497B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98EE8" wp14:editId="3010096F">
                  <wp:extent cx="1554480" cy="795834"/>
                  <wp:effectExtent l="0" t="0" r="762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26" cy="80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CE34034" w14:textId="77777777" w:rsidR="00497B18" w:rsidRDefault="00497B18" w:rsidP="00CC69F5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D33ED4" wp14:editId="241E339E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AEFDC1" wp14:editId="1549A849">
                  <wp:extent cx="1019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DB7B6" w14:textId="33E6C295" w:rsidR="00497B18" w:rsidRPr="00497B18" w:rsidRDefault="00497B18" w:rsidP="00497B18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497B18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 xml:space="preserve">HORIZON 2020 WEEK IN BELARUS </w:t>
      </w:r>
      <w:r w:rsidR="00BA48B5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 xml:space="preserve">– </w:t>
      </w:r>
      <w:r w:rsidRPr="00497B18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>2018</w:t>
      </w:r>
    </w:p>
    <w:p w14:paraId="374DC3A5" w14:textId="5D996D7C" w:rsidR="000111A2" w:rsidRPr="00CC69F5" w:rsidRDefault="00497B18" w:rsidP="000111A2">
      <w:pPr>
        <w:spacing w:before="120" w:after="0" w:line="240" w:lineRule="auto"/>
        <w:jc w:val="center"/>
        <w:rPr>
          <w:rFonts w:ascii="Times New Roman" w:hAnsi="Times New Roman" w:cs="Times New Roman"/>
          <w:color w:val="0070C0"/>
          <w:spacing w:val="40"/>
          <w:sz w:val="32"/>
          <w:szCs w:val="32"/>
          <w:lang w:val="en-US"/>
        </w:rPr>
      </w:pPr>
      <w:r w:rsidRPr="00CC69F5">
        <w:rPr>
          <w:rFonts w:ascii="Times New Roman" w:hAnsi="Times New Roman" w:cs="Times New Roman"/>
          <w:color w:val="0070C0"/>
          <w:spacing w:val="40"/>
          <w:sz w:val="32"/>
          <w:szCs w:val="32"/>
          <w:lang w:val="en-US"/>
        </w:rPr>
        <w:t>Marie Sklodowska-Curie Action</w:t>
      </w:r>
      <w:r w:rsidR="00CC69F5" w:rsidRPr="00CC69F5">
        <w:rPr>
          <w:rFonts w:ascii="Times New Roman" w:hAnsi="Times New Roman" w:cs="Times New Roman"/>
          <w:color w:val="0070C0"/>
          <w:spacing w:val="40"/>
          <w:sz w:val="32"/>
          <w:szCs w:val="32"/>
          <w:lang w:val="en-US"/>
        </w:rPr>
        <w:t>s</w:t>
      </w:r>
      <w:r w:rsidRPr="00CC69F5">
        <w:rPr>
          <w:rFonts w:ascii="Times New Roman" w:hAnsi="Times New Roman" w:cs="Times New Roman"/>
          <w:color w:val="0070C0"/>
          <w:spacing w:val="40"/>
          <w:sz w:val="32"/>
          <w:szCs w:val="32"/>
          <w:lang w:val="en-US"/>
        </w:rPr>
        <w:t xml:space="preserve"> Information Day</w:t>
      </w:r>
    </w:p>
    <w:p w14:paraId="04BA8FF5" w14:textId="77777777" w:rsidR="00497B18" w:rsidRDefault="00497B18" w:rsidP="000111A2">
      <w:pPr>
        <w:spacing w:before="120" w:after="0" w:line="240" w:lineRule="auto"/>
        <w:jc w:val="center"/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</w:pPr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February 21, 2018</w:t>
      </w:r>
    </w:p>
    <w:p w14:paraId="7B8F351B" w14:textId="4D4D716B" w:rsidR="0038407B" w:rsidRDefault="0038407B" w:rsidP="0038407B">
      <w:pPr>
        <w:spacing w:before="120" w:after="0" w:line="240" w:lineRule="auto"/>
        <w:jc w:val="center"/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</w:pPr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‘BELARUS’ Hotel,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Large Conference Room (Ground Fl</w:t>
      </w:r>
      <w:r w:rsidR="000A33AB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.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)</w:t>
      </w:r>
      <w:r w:rsidR="00E811D3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,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</w:t>
      </w:r>
      <w:r w:rsidRPr="00E2790A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15 </w:t>
      </w:r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Storozhevskaja str., </w:t>
      </w:r>
      <w:r w:rsidRPr="00603C07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Minsk</w:t>
      </w:r>
    </w:p>
    <w:p w14:paraId="2326A8F8" w14:textId="2473A8B7" w:rsidR="00C8639F" w:rsidRPr="00FA1394" w:rsidRDefault="00C8639F" w:rsidP="00C863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0C0"/>
          <w:spacing w:val="40"/>
          <w:sz w:val="28"/>
          <w:szCs w:val="28"/>
          <w:lang w:val="en-US"/>
        </w:rPr>
      </w:pPr>
      <w:r w:rsidRPr="00FA1394">
        <w:rPr>
          <w:rFonts w:ascii="Times New Roman" w:hAnsi="Times New Roman" w:cs="Times New Roman"/>
          <w:b/>
          <w:color w:val="0070C0"/>
          <w:spacing w:val="40"/>
          <w:sz w:val="28"/>
          <w:szCs w:val="28"/>
          <w:lang w:val="en-US"/>
        </w:rPr>
        <w:t>AGENDA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C8639F" w:rsidRPr="00497B18" w14:paraId="2A4D4100" w14:textId="77777777" w:rsidTr="00CC69F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D2CEF03" w14:textId="7FB7189F" w:rsidR="00C8639F" w:rsidRPr="004A7C21" w:rsidRDefault="00497B18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9.</w:t>
            </w:r>
            <w:r w:rsidR="00FA1394" w:rsidRPr="004A7C21">
              <w:rPr>
                <w:rFonts w:ascii="Times New Roman" w:hAnsi="Times New Roman" w:cs="Times New Roman"/>
                <w:lang w:val="en"/>
              </w:rPr>
              <w:t>0</w:t>
            </w:r>
            <w:r w:rsidRPr="004A7C21">
              <w:rPr>
                <w:rFonts w:ascii="Times New Roman" w:hAnsi="Times New Roman" w:cs="Times New Roman"/>
                <w:lang w:val="en"/>
              </w:rPr>
              <w:t>0 – 10.00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C27B4BB" w14:textId="4075809C" w:rsidR="00BA757D" w:rsidRPr="00CC69F5" w:rsidRDefault="00497B18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>Registration</w:t>
            </w:r>
          </w:p>
        </w:tc>
      </w:tr>
      <w:tr w:rsidR="00497B18" w:rsidRPr="00537E9E" w14:paraId="0367B7E1" w14:textId="77777777" w:rsidTr="00CC69F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29DF921" w14:textId="77777777" w:rsidR="00BA48B5" w:rsidRPr="004A7C21" w:rsidRDefault="00BA48B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2C5C4DBC" w14:textId="5CFEA207" w:rsidR="00497B18" w:rsidRPr="004A7C21" w:rsidRDefault="008F2066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10.00 – 1</w:t>
            </w:r>
            <w:r w:rsidR="00FA1394" w:rsidRPr="004A7C21">
              <w:rPr>
                <w:rFonts w:ascii="Times New Roman" w:hAnsi="Times New Roman" w:cs="Times New Roman"/>
                <w:lang w:val="en"/>
              </w:rPr>
              <w:t>0</w:t>
            </w:r>
            <w:r w:rsidRPr="004A7C21">
              <w:rPr>
                <w:rFonts w:ascii="Times New Roman" w:hAnsi="Times New Roman" w:cs="Times New Roman"/>
                <w:lang w:val="en"/>
              </w:rPr>
              <w:t>.</w:t>
            </w:r>
            <w:r w:rsidR="00FA1394" w:rsidRPr="004A7C21">
              <w:rPr>
                <w:rFonts w:ascii="Times New Roman" w:hAnsi="Times New Roman" w:cs="Times New Roman"/>
                <w:lang w:val="en"/>
              </w:rPr>
              <w:t>15</w:t>
            </w:r>
          </w:p>
          <w:p w14:paraId="2F9ACFAB" w14:textId="77777777" w:rsidR="008F2066" w:rsidRPr="004A7C21" w:rsidRDefault="008F2066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611DA6E4" w14:textId="77777777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9985584" w14:textId="77777777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AB37537" w14:textId="016F8F31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10.15 –</w:t>
            </w:r>
            <w:r w:rsidR="00A13904" w:rsidRPr="004A7C21">
              <w:rPr>
                <w:rFonts w:ascii="Times New Roman" w:hAnsi="Times New Roman" w:cs="Times New Roman"/>
                <w:lang w:val="en"/>
              </w:rPr>
              <w:t>10.45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16B3E6F" w14:textId="77777777" w:rsidR="00BA48B5" w:rsidRPr="004A7C21" w:rsidRDefault="00BA48B5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AA158B" w14:textId="2A601B2A" w:rsidR="00497B18" w:rsidRPr="00CC69F5" w:rsidRDefault="008F2066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Welcome notes, place and role of </w:t>
            </w:r>
            <w:r w:rsidR="00F45655" w:rsidRPr="00CC69F5">
              <w:rPr>
                <w:rFonts w:ascii="Times New Roman" w:hAnsi="Times New Roman" w:cs="Times New Roman"/>
                <w:b/>
                <w:lang w:val="en-US"/>
              </w:rPr>
              <w:t xml:space="preserve">Marie Skłodowska-Curie Actions 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>in H2020</w:t>
            </w:r>
          </w:p>
          <w:p w14:paraId="2CB06A13" w14:textId="36C39DEE" w:rsidR="008F2066" w:rsidRPr="004A7C21" w:rsidRDefault="008F2066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Olga </w:t>
            </w:r>
            <w:r w:rsidR="00F45655" w:rsidRPr="004A7C21">
              <w:rPr>
                <w:rFonts w:ascii="Times New Roman" w:hAnsi="Times New Roman" w:cs="Times New Roman"/>
                <w:i/>
                <w:lang w:val="en-US"/>
              </w:rPr>
              <w:t>MEEROVSKAYA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>, H2020 National Coordinator</w:t>
            </w:r>
            <w:r w:rsidR="00FA1394" w:rsidRPr="004A7C21">
              <w:rPr>
                <w:rFonts w:ascii="Times New Roman" w:hAnsi="Times New Roman" w:cs="Times New Roman"/>
                <w:i/>
                <w:lang w:val="en-US"/>
              </w:rPr>
              <w:t xml:space="preserve"> –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 MSCA NCP</w:t>
            </w:r>
            <w:r w:rsidR="00F45655" w:rsidRPr="004A7C21">
              <w:rPr>
                <w:rFonts w:ascii="Times New Roman" w:hAnsi="Times New Roman" w:cs="Times New Roman"/>
                <w:i/>
                <w:lang w:val="en-US"/>
              </w:rPr>
              <w:t>, Bel</w:t>
            </w:r>
            <w:r w:rsidR="00FA1394" w:rsidRPr="004A7C21">
              <w:rPr>
                <w:rFonts w:ascii="Times New Roman" w:hAnsi="Times New Roman" w:cs="Times New Roman"/>
                <w:i/>
                <w:lang w:val="en-US"/>
              </w:rPr>
              <w:t xml:space="preserve">arusian Institute of System Analysis and Information Support of Science and Technology </w:t>
            </w:r>
          </w:p>
          <w:p w14:paraId="06E222C3" w14:textId="77777777" w:rsidR="008F2066" w:rsidRPr="004A7C21" w:rsidRDefault="008F2066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1A49EAA" w14:textId="2C789501" w:rsidR="008F2066" w:rsidRPr="00CC69F5" w:rsidRDefault="00F45655" w:rsidP="00CC69F5">
            <w:pPr>
              <w:spacing w:line="228" w:lineRule="auto"/>
              <w:ind w:left="3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>EU policy for researchers’ mobility and</w:t>
            </w:r>
            <w:r w:rsidR="008F2066" w:rsidRPr="00CC69F5">
              <w:rPr>
                <w:rFonts w:ascii="Times New Roman" w:hAnsi="Times New Roman" w:cs="Times New Roman"/>
                <w:b/>
                <w:lang w:val="en-US"/>
              </w:rPr>
              <w:t xml:space="preserve"> opportunities for 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Belarusian </w:t>
            </w:r>
            <w:r w:rsidR="008F2066" w:rsidRPr="00CC69F5">
              <w:rPr>
                <w:rFonts w:ascii="Times New Roman" w:hAnsi="Times New Roman" w:cs="Times New Roman"/>
                <w:b/>
                <w:lang w:val="en-US"/>
              </w:rPr>
              <w:t>organisations and individual researchers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 in M</w:t>
            </w:r>
            <w:r w:rsidR="004A7C21" w:rsidRPr="00CC69F5">
              <w:rPr>
                <w:rFonts w:ascii="Times New Roman" w:hAnsi="Times New Roman" w:cs="Times New Roman"/>
                <w:b/>
                <w:lang w:val="en-US"/>
              </w:rPr>
              <w:t>SCA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8639F" w:rsidRPr="00537E9E" w14:paraId="47295936" w14:textId="77777777" w:rsidTr="00CC69F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FD4F343" w14:textId="537DE18B" w:rsidR="00C8639F" w:rsidRPr="004A7C21" w:rsidRDefault="00C8639F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17852E7B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6B54DB31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08AECF85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10.45 – 11.00</w:t>
            </w:r>
          </w:p>
          <w:p w14:paraId="355BC941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1D449556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6B21CC19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2D0926C1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11.00 – 11.15</w:t>
            </w:r>
          </w:p>
          <w:p w14:paraId="53208916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58CDE14E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11.15 – 11.45</w:t>
            </w:r>
          </w:p>
          <w:p w14:paraId="6D4951F6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5940A46B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11.45 – 12.00</w:t>
            </w:r>
          </w:p>
          <w:p w14:paraId="682C2898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011E50A0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0307B1D7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49A3774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12.00 – 12.15</w:t>
            </w:r>
          </w:p>
          <w:p w14:paraId="32527059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1FACDBFA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57FD0E6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12.15 – 12.30</w:t>
            </w:r>
          </w:p>
          <w:p w14:paraId="1F42711B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52F9E9F5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6084F393" w14:textId="77777777" w:rsidR="00CA7EBA" w:rsidRPr="004A7C21" w:rsidRDefault="00CA7EBA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1A82AC55" w14:textId="77777777" w:rsidR="004A7C21" w:rsidRPr="004A7C21" w:rsidRDefault="004A7C21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43ADEEB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12.30 – 12.45</w:t>
            </w:r>
          </w:p>
          <w:p w14:paraId="2186AB86" w14:textId="77777777" w:rsidR="00557E22" w:rsidRPr="004A7C21" w:rsidRDefault="00557E22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466EF877" w14:textId="77777777" w:rsidR="00557E22" w:rsidRPr="004A7C21" w:rsidRDefault="00557E22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7600411C" w14:textId="77777777" w:rsidR="00BD5417" w:rsidRDefault="00BD5417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02CEB66D" w14:textId="77777777" w:rsidR="00BD5417" w:rsidRDefault="00BD5417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2A3EBD55" w14:textId="43F22006" w:rsidR="00557E22" w:rsidRPr="004A7C21" w:rsidRDefault="00557E22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4A7C21">
              <w:rPr>
                <w:rFonts w:ascii="Times New Roman" w:hAnsi="Times New Roman" w:cs="Times New Roman"/>
                <w:lang w:val="en"/>
              </w:rPr>
              <w:t>12.45 – 13.00</w:t>
            </w:r>
          </w:p>
          <w:p w14:paraId="70C37962" w14:textId="58912AFA" w:rsidR="00557E22" w:rsidRPr="004A7C21" w:rsidRDefault="00557E22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C5B603D" w14:textId="31444D29" w:rsidR="00C8639F" w:rsidRPr="004A7C21" w:rsidRDefault="00F45655" w:rsidP="00CC69F5">
            <w:pPr>
              <w:spacing w:line="228" w:lineRule="auto"/>
              <w:jc w:val="both"/>
              <w:rPr>
                <w:rStyle w:val="af1"/>
                <w:rFonts w:ascii="Times New Roman" w:hAnsi="Times New Roman" w:cs="Times New Roman"/>
                <w:i w:val="0"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"/>
              </w:rPr>
              <w:t>Martin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A7C21">
              <w:rPr>
                <w:rFonts w:ascii="Times New Roman" w:hAnsi="Times New Roman" w:cs="Times New Roman"/>
                <w:i/>
                <w:lang w:val="en"/>
              </w:rPr>
              <w:t xml:space="preserve">MUEHLECK, </w:t>
            </w:r>
            <w:r w:rsidR="00C436F5" w:rsidRPr="004A7C21">
              <w:rPr>
                <w:rFonts w:ascii="Times New Roman" w:hAnsi="Times New Roman" w:cs="Times New Roman"/>
                <w:i/>
                <w:lang w:val="en"/>
              </w:rPr>
              <w:t xml:space="preserve">Policy Officer, </w:t>
            </w:r>
            <w:r w:rsidRPr="004A7C21">
              <w:rPr>
                <w:rStyle w:val="af1"/>
                <w:rFonts w:ascii="Times New Roman" w:hAnsi="Times New Roman" w:cs="Times New Roman"/>
                <w:lang w:val="en-US"/>
              </w:rPr>
              <w:t>European Commission, Directorate-General for Education, Youth, Sport and Culture</w:t>
            </w:r>
          </w:p>
          <w:p w14:paraId="1887EB31" w14:textId="77777777" w:rsidR="00F45655" w:rsidRPr="004A7C21" w:rsidRDefault="00F45655" w:rsidP="00CC69F5">
            <w:pPr>
              <w:spacing w:line="228" w:lineRule="auto"/>
              <w:jc w:val="both"/>
              <w:rPr>
                <w:rStyle w:val="af1"/>
                <w:rFonts w:ascii="Times New Roman" w:hAnsi="Times New Roman" w:cs="Times New Roman"/>
                <w:i w:val="0"/>
                <w:lang w:val="en-US"/>
              </w:rPr>
            </w:pPr>
          </w:p>
          <w:p w14:paraId="21D21382" w14:textId="6CB555C1" w:rsidR="00F45655" w:rsidRPr="00CC69F5" w:rsidRDefault="00F4565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From MSCA to ERC: further opportunities for developing a research career </w:t>
            </w:r>
          </w:p>
          <w:p w14:paraId="1483F3F0" w14:textId="6F7C841D" w:rsidR="00F45655" w:rsidRPr="004A7C21" w:rsidRDefault="00F4565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lang w:val="en-GB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Katia </w:t>
            </w:r>
            <w:r w:rsidR="00C436F5" w:rsidRPr="004A7C21">
              <w:rPr>
                <w:rFonts w:ascii="Times New Roman" w:hAnsi="Times New Roman" w:cs="Times New Roman"/>
                <w:i/>
                <w:lang w:val="en-US"/>
              </w:rPr>
              <w:t>INSOGNA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4A7C21">
              <w:rPr>
                <w:rFonts w:ascii="Times New Roman" w:hAnsi="Times New Roman" w:cs="Times New Roman"/>
                <w:i/>
                <w:snapToGrid w:val="0"/>
                <w:color w:val="000000"/>
                <w:lang w:val="en-GB"/>
              </w:rPr>
              <w:t>Head of R&amp;I Training and MSCA/ERC consultancy services</w:t>
            </w:r>
            <w:r w:rsidR="00C436F5" w:rsidRPr="004A7C21">
              <w:rPr>
                <w:rFonts w:ascii="Times New Roman" w:hAnsi="Times New Roman" w:cs="Times New Roman"/>
                <w:i/>
                <w:snapToGrid w:val="0"/>
                <w:color w:val="000000"/>
                <w:lang w:val="en-GB"/>
              </w:rPr>
              <w:t xml:space="preserve">, </w:t>
            </w:r>
            <w:r w:rsidRPr="004A7C21">
              <w:rPr>
                <w:rFonts w:ascii="Times New Roman" w:hAnsi="Times New Roman" w:cs="Times New Roman"/>
                <w:i/>
                <w:snapToGrid w:val="0"/>
                <w:color w:val="000000"/>
                <w:lang w:val="en-GB"/>
              </w:rPr>
              <w:t>Innovative Technology &amp; Science Ltd., UK</w:t>
            </w:r>
          </w:p>
          <w:p w14:paraId="0F642047" w14:textId="77777777" w:rsidR="00C436F5" w:rsidRPr="004A7C21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lang w:val="en-GB"/>
              </w:rPr>
            </w:pPr>
          </w:p>
          <w:p w14:paraId="44C34AC0" w14:textId="620A24F5" w:rsidR="00A13904" w:rsidRPr="00CC69F5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lang w:val="en-GB"/>
              </w:rPr>
            </w:pPr>
            <w:r w:rsidRPr="00CC69F5">
              <w:rPr>
                <w:rFonts w:ascii="Times New Roman" w:hAnsi="Times New Roman" w:cs="Times New Roman"/>
                <w:b/>
                <w:snapToGrid w:val="0"/>
                <w:color w:val="000000"/>
                <w:lang w:val="en-GB"/>
              </w:rPr>
              <w:t xml:space="preserve">Q&amp;A </w:t>
            </w:r>
          </w:p>
          <w:p w14:paraId="13177C6C" w14:textId="77777777" w:rsidR="00A13904" w:rsidRPr="004A7C21" w:rsidRDefault="00A1390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lang w:val="en-GB"/>
              </w:rPr>
            </w:pPr>
          </w:p>
          <w:p w14:paraId="0F36F600" w14:textId="77777777" w:rsidR="00C436F5" w:rsidRPr="00CC69F5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lang w:val="en-GB"/>
              </w:rPr>
            </w:pPr>
            <w:r w:rsidRPr="00CC69F5">
              <w:rPr>
                <w:rFonts w:ascii="Times New Roman" w:hAnsi="Times New Roman" w:cs="Times New Roman"/>
                <w:b/>
                <w:snapToGrid w:val="0"/>
                <w:color w:val="000000"/>
                <w:lang w:val="en-GB"/>
              </w:rPr>
              <w:t>Coffee break</w:t>
            </w:r>
            <w:bookmarkStart w:id="0" w:name="_GoBack"/>
            <w:bookmarkEnd w:id="0"/>
          </w:p>
          <w:p w14:paraId="4A8805F0" w14:textId="77777777" w:rsidR="00C436F5" w:rsidRPr="004A7C21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lang w:val="en-GB"/>
              </w:rPr>
            </w:pPr>
          </w:p>
          <w:p w14:paraId="653BA480" w14:textId="376968AC" w:rsidR="00C436F5" w:rsidRPr="00CC69F5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snapToGrid w:val="0"/>
                <w:color w:val="000000"/>
                <w:lang w:val="en-GB"/>
              </w:rPr>
              <w:t xml:space="preserve">Overview of Belarus participation in 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4A7C21" w:rsidRPr="00CC69F5">
              <w:rPr>
                <w:rFonts w:ascii="Times New Roman" w:hAnsi="Times New Roman" w:cs="Times New Roman"/>
                <w:b/>
                <w:lang w:val="en-US"/>
              </w:rPr>
              <w:t>SCA.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 Benefits &amp; challenges</w:t>
            </w:r>
            <w:r w:rsidR="009C3377" w:rsidRPr="00CC69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C4277D3" w14:textId="44D565BA" w:rsidR="00C436F5" w:rsidRPr="004A7C21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Alexey TRUKHANOV, MSCA NCP, Scientific and  Practical Center of the National Academy of Sciences of Belarus for Materials </w:t>
            </w:r>
            <w:r w:rsidR="00CA7EBA" w:rsidRPr="004A7C21">
              <w:rPr>
                <w:rFonts w:ascii="Times New Roman" w:hAnsi="Times New Roman" w:cs="Times New Roman"/>
                <w:i/>
                <w:lang w:val="en-US"/>
              </w:rPr>
              <w:t>Research</w:t>
            </w:r>
          </w:p>
          <w:p w14:paraId="234CA8A1" w14:textId="77777777" w:rsidR="00C436F5" w:rsidRPr="004A7C21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75F1B11" w14:textId="4B6091E9" w:rsidR="00FA1394" w:rsidRPr="00CC69F5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C69F5">
              <w:rPr>
                <w:rFonts w:ascii="Times New Roman" w:hAnsi="Times New Roman" w:cs="Times New Roman"/>
                <w:b/>
                <w:lang w:val="en-GB"/>
              </w:rPr>
              <w:t xml:space="preserve">RISE story 1: 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>PHOENIX</w:t>
            </w:r>
            <w:r w:rsidRPr="00CC69F5">
              <w:rPr>
                <w:rFonts w:ascii="Times New Roman" w:hAnsi="Times New Roman" w:cs="Times New Roman"/>
                <w:b/>
                <w:lang w:val="en-GB"/>
              </w:rPr>
              <w:t xml:space="preserve"> – People for t</w:t>
            </w:r>
            <w:r w:rsidR="004A7C21" w:rsidRPr="00CC69F5">
              <w:rPr>
                <w:rFonts w:ascii="Times New Roman" w:hAnsi="Times New Roman" w:cs="Times New Roman"/>
                <w:b/>
                <w:lang w:val="en-GB"/>
              </w:rPr>
              <w:t>h</w:t>
            </w:r>
            <w:r w:rsidRPr="00CC69F5">
              <w:rPr>
                <w:rFonts w:ascii="Times New Roman" w:hAnsi="Times New Roman" w:cs="Times New Roman"/>
                <w:b/>
                <w:lang w:val="en-GB"/>
              </w:rPr>
              <w:t xml:space="preserve">e </w:t>
            </w:r>
            <w:r w:rsidR="004A7C21" w:rsidRPr="00CC69F5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Pr="00CC69F5">
              <w:rPr>
                <w:rFonts w:ascii="Times New Roman" w:hAnsi="Times New Roman" w:cs="Times New Roman"/>
                <w:b/>
                <w:lang w:val="en-GB"/>
              </w:rPr>
              <w:t>ur</w:t>
            </w:r>
            <w:r w:rsidR="004A7C21" w:rsidRPr="00CC69F5">
              <w:rPr>
                <w:rFonts w:ascii="Times New Roman" w:hAnsi="Times New Roman" w:cs="Times New Roman"/>
                <w:b/>
                <w:lang w:val="en-GB"/>
              </w:rPr>
              <w:t>o</w:t>
            </w:r>
            <w:r w:rsidRPr="00CC69F5">
              <w:rPr>
                <w:rFonts w:ascii="Times New Roman" w:hAnsi="Times New Roman" w:cs="Times New Roman"/>
                <w:b/>
                <w:lang w:val="en-GB"/>
              </w:rPr>
              <w:t>pean bio</w:t>
            </w:r>
            <w:r w:rsidR="004A7C21" w:rsidRPr="00CC69F5">
              <w:rPr>
                <w:rFonts w:ascii="Times New Roman" w:hAnsi="Times New Roman" w:cs="Times New Roman"/>
                <w:b/>
                <w:lang w:val="en-GB"/>
              </w:rPr>
              <w:t>ene</w:t>
            </w:r>
            <w:r w:rsidRPr="00CC69F5">
              <w:rPr>
                <w:rFonts w:ascii="Times New Roman" w:hAnsi="Times New Roman" w:cs="Times New Roman"/>
                <w:b/>
                <w:lang w:val="en-GB"/>
              </w:rPr>
              <w:t>rgy m</w:t>
            </w:r>
            <w:r w:rsidR="004A7C21" w:rsidRPr="00CC69F5">
              <w:rPr>
                <w:rFonts w:ascii="Times New Roman" w:hAnsi="Times New Roman" w:cs="Times New Roman"/>
                <w:b/>
                <w:lang w:val="en-GB"/>
              </w:rPr>
              <w:t>ix</w:t>
            </w: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69E15C5" w14:textId="0D4C754A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>Semjon KUNDAS,</w:t>
            </w:r>
            <w:r w:rsidR="00537E9E">
              <w:rPr>
                <w:rFonts w:ascii="Times New Roman" w:hAnsi="Times New Roman" w:cs="Times New Roman"/>
                <w:i/>
                <w:lang w:val="en-US"/>
              </w:rPr>
              <w:t xml:space="preserve"> Anna KHRYPOVICH,</w:t>
            </w:r>
            <w:r w:rsidR="00022B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Belarusian National Technical University  </w:t>
            </w:r>
          </w:p>
          <w:p w14:paraId="69E26EF6" w14:textId="77777777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EEDE781" w14:textId="676EA37C" w:rsidR="00C436F5" w:rsidRPr="00CC69F5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GB"/>
              </w:rPr>
              <w:t>RISE story</w:t>
            </w:r>
            <w:r w:rsidR="00FA1394" w:rsidRPr="00CC69F5">
              <w:rPr>
                <w:rFonts w:ascii="Times New Roman" w:hAnsi="Times New Roman" w:cs="Times New Roman"/>
                <w:b/>
                <w:lang w:val="en-GB"/>
              </w:rPr>
              <w:t xml:space="preserve"> 2:</w:t>
            </w:r>
            <w:r w:rsidR="00854CEE" w:rsidRPr="00CC69F5">
              <w:rPr>
                <w:rFonts w:ascii="Times New Roman" w:hAnsi="Times New Roman" w:cs="Times New Roman"/>
                <w:b/>
                <w:lang w:val="en-GB"/>
              </w:rPr>
              <w:t xml:space="preserve"> TRANSFERR </w:t>
            </w:r>
            <w:r w:rsidR="004A7C21" w:rsidRPr="00CC69F5">
              <w:rPr>
                <w:rFonts w:ascii="Times New Roman" w:hAnsi="Times New Roman" w:cs="Times New Roman"/>
                <w:b/>
                <w:lang w:val="en-US"/>
              </w:rPr>
              <w:t>- Transition metal oxides with metastable phases: a way towards superior ferroic properties</w:t>
            </w:r>
          </w:p>
          <w:p w14:paraId="5D948012" w14:textId="2D26704B" w:rsidR="00F45655" w:rsidRPr="004A7C21" w:rsidRDefault="00854CEE" w:rsidP="00CC69F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Dmitry </w:t>
            </w:r>
            <w:r w:rsidR="00CA7EBA" w:rsidRPr="004A7C21">
              <w:rPr>
                <w:rFonts w:ascii="Times New Roman" w:hAnsi="Times New Roman" w:cs="Times New Roman"/>
                <w:i/>
                <w:lang w:val="en-US"/>
              </w:rPr>
              <w:t>KARPINSKY,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E4CA0">
              <w:rPr>
                <w:rFonts w:ascii="Times New Roman" w:hAnsi="Times New Roman" w:cs="Times New Roman"/>
                <w:i/>
                <w:lang w:val="en-US"/>
              </w:rPr>
              <w:t>Senior</w:t>
            </w:r>
            <w:r w:rsidR="00A73859">
              <w:rPr>
                <w:rFonts w:ascii="Times New Roman" w:hAnsi="Times New Roman" w:cs="Times New Roman"/>
                <w:i/>
                <w:lang w:val="en-US"/>
              </w:rPr>
              <w:t xml:space="preserve"> Researcher, </w:t>
            </w:r>
            <w:r w:rsidR="00CA7EBA" w:rsidRPr="004A7C21">
              <w:rPr>
                <w:rFonts w:ascii="Times New Roman" w:hAnsi="Times New Roman" w:cs="Times New Roman"/>
                <w:i/>
                <w:lang w:val="en-US"/>
              </w:rPr>
              <w:t>Scientific and Practical Centre of the NAS Belarus for Materials Research</w:t>
            </w:r>
          </w:p>
          <w:p w14:paraId="5AAD3664" w14:textId="77777777" w:rsidR="00C436F5" w:rsidRPr="004A7C21" w:rsidRDefault="00C436F5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5FE48F6" w14:textId="2C87C753" w:rsidR="00FA1394" w:rsidRPr="00BD5417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 xml:space="preserve">IF story: </w:t>
            </w:r>
            <w:r w:rsidRPr="00CC69F5">
              <w:rPr>
                <w:rFonts w:ascii="Times New Roman" w:hAnsi="Times New Roman" w:cs="Times New Roman"/>
                <w:b/>
                <w:color w:val="000000"/>
                <w:lang w:val="en-US" w:eastAsia="en-GB"/>
              </w:rPr>
              <w:t>MICEPAS MIR-EC-QCL</w:t>
            </w:r>
            <w:r w:rsidR="00BD5417">
              <w:rPr>
                <w:rFonts w:ascii="Times New Roman" w:hAnsi="Times New Roman" w:cs="Times New Roman"/>
                <w:b/>
                <w:color w:val="000000"/>
                <w:lang w:val="en-US" w:eastAsia="en-GB"/>
              </w:rPr>
              <w:t xml:space="preserve"> </w:t>
            </w:r>
            <w:r w:rsidR="00BD5417" w:rsidRPr="00BD5417">
              <w:rPr>
                <w:rFonts w:ascii="Times New Roman" w:hAnsi="Times New Roman" w:cs="Times New Roman"/>
                <w:b/>
                <w:color w:val="000000"/>
                <w:lang w:val="en-US" w:eastAsia="en-GB"/>
              </w:rPr>
              <w:t xml:space="preserve">- </w:t>
            </w:r>
            <w:r w:rsidR="00BD5417" w:rsidRPr="00BD5417">
              <w:rPr>
                <w:rFonts w:ascii="Times New Roman" w:hAnsi="Times New Roman" w:cs="Times New Roman"/>
                <w:b/>
                <w:lang w:val="en-US"/>
              </w:rPr>
              <w:t>Novel miniaturized photoacoustic cell integrated with compact mid-infrared widely-tunable laser for gas-detection applications</w:t>
            </w:r>
          </w:p>
          <w:p w14:paraId="6741FF0C" w14:textId="71F74F34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A7C21">
              <w:rPr>
                <w:rFonts w:ascii="Times New Roman" w:hAnsi="Times New Roman" w:cs="Times New Roman"/>
                <w:i/>
                <w:lang w:val="en-US"/>
              </w:rPr>
              <w:t xml:space="preserve">Vladimir STAROVOITOV, </w:t>
            </w:r>
            <w:r w:rsidR="00FE4CA0">
              <w:rPr>
                <w:rFonts w:ascii="Times New Roman" w:hAnsi="Times New Roman" w:cs="Times New Roman"/>
                <w:i/>
                <w:lang w:val="en-US"/>
              </w:rPr>
              <w:t>Senior</w:t>
            </w:r>
            <w:r w:rsidR="004779C0">
              <w:rPr>
                <w:rFonts w:ascii="Times New Roman" w:hAnsi="Times New Roman" w:cs="Times New Roman"/>
                <w:i/>
                <w:lang w:val="en-US"/>
              </w:rPr>
              <w:t xml:space="preserve"> Researcher, </w:t>
            </w:r>
            <w:r w:rsidRPr="004A7C21">
              <w:rPr>
                <w:rFonts w:ascii="Times New Roman" w:hAnsi="Times New Roman" w:cs="Times New Roman"/>
                <w:i/>
                <w:lang w:val="en-US"/>
              </w:rPr>
              <w:t>‘Nit’ Ariadnu’ LLC</w:t>
            </w:r>
          </w:p>
          <w:p w14:paraId="36B8AE2A" w14:textId="77777777" w:rsidR="00FA1394" w:rsidRPr="004A7C21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1A0F6CF" w14:textId="3E0BFF73" w:rsidR="0038407B" w:rsidRPr="00CC69F5" w:rsidRDefault="00FA1394" w:rsidP="00CC69F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C69F5">
              <w:rPr>
                <w:rFonts w:ascii="Times New Roman" w:hAnsi="Times New Roman" w:cs="Times New Roman"/>
                <w:b/>
                <w:lang w:val="en-US"/>
              </w:rPr>
              <w:t>Q&amp;A</w:t>
            </w:r>
            <w:r w:rsidR="0038407B" w:rsidRPr="00CC69F5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A13904" w:rsidRPr="00CC69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C69F5" w:rsidRPr="00CC69F5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="00A13904" w:rsidRPr="00CC69F5">
              <w:rPr>
                <w:rFonts w:ascii="Times New Roman" w:hAnsi="Times New Roman" w:cs="Times New Roman"/>
                <w:b/>
                <w:lang w:val="en-US"/>
              </w:rPr>
              <w:t>rap</w:t>
            </w:r>
            <w:r w:rsidR="0038407B" w:rsidRPr="00CC69F5">
              <w:rPr>
                <w:rFonts w:ascii="Times New Roman" w:hAnsi="Times New Roman" w:cs="Times New Roman"/>
                <w:b/>
                <w:lang w:val="en-US"/>
              </w:rPr>
              <w:t xml:space="preserve">-up and </w:t>
            </w:r>
            <w:r w:rsidR="00CC69F5" w:rsidRPr="00CC69F5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8407B" w:rsidRPr="00CC69F5">
              <w:rPr>
                <w:rFonts w:ascii="Times New Roman" w:hAnsi="Times New Roman" w:cs="Times New Roman"/>
                <w:b/>
                <w:lang w:val="en-US"/>
              </w:rPr>
              <w:t>losure</w:t>
            </w:r>
          </w:p>
        </w:tc>
      </w:tr>
    </w:tbl>
    <w:p w14:paraId="649EADE0" w14:textId="3FB5D308" w:rsidR="00C61C7F" w:rsidRPr="00C61C7F" w:rsidRDefault="00CC69F5" w:rsidP="00022B73">
      <w:pPr>
        <w:spacing w:after="0" w:line="228" w:lineRule="auto"/>
        <w:ind w:left="34"/>
        <w:jc w:val="both"/>
        <w:rPr>
          <w:rFonts w:ascii="Times New Roman" w:eastAsia="Calibri" w:hAnsi="Times New Roman" w:cs="Times New Roman"/>
          <w:lang w:val="en-US" w:eastAsia="uk-UA"/>
        </w:rPr>
      </w:pPr>
      <w:r w:rsidRPr="00A20A8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Presentations from the infoday will be </w:t>
      </w:r>
      <w:r>
        <w:rPr>
          <w:rFonts w:ascii="Times New Roman" w:eastAsia="Calibri" w:hAnsi="Times New Roman" w:cs="Times New Roman"/>
          <w:sz w:val="24"/>
          <w:szCs w:val="24"/>
          <w:lang w:val="en-US" w:eastAsia="uk-UA"/>
        </w:rPr>
        <w:t>available</w:t>
      </w:r>
      <w:r w:rsidRPr="00A20A8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 at Belarus National S&amp;T Portal, </w:t>
      </w:r>
      <w:hyperlink r:id="rId12" w:history="1">
        <w:r w:rsidRPr="00A20A8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uk-UA"/>
          </w:rPr>
          <w:t>http://scienceportal.org.by</w:t>
        </w:r>
      </w:hyperlink>
      <w:r w:rsidRPr="00A20A8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  and website of the National Information Point of the EU Research and Innovation Programmes, </w:t>
      </w:r>
      <w:hyperlink r:id="rId13" w:history="1">
        <w:r w:rsidRPr="00A20A8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uk-UA"/>
          </w:rPr>
          <w:t>http://fp7-nip.org.by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uk-UA"/>
        </w:rPr>
        <w:t>.</w:t>
      </w:r>
      <w:r w:rsidRPr="00A20A8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  </w:t>
      </w:r>
    </w:p>
    <w:sectPr w:rsidR="00C61C7F" w:rsidRPr="00C61C7F" w:rsidSect="00BD5417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8E25" w14:textId="77777777" w:rsidR="00A617C0" w:rsidRDefault="00A617C0" w:rsidP="00E21ED2">
      <w:pPr>
        <w:spacing w:after="0" w:line="240" w:lineRule="auto"/>
      </w:pPr>
      <w:r>
        <w:separator/>
      </w:r>
    </w:p>
  </w:endnote>
  <w:endnote w:type="continuationSeparator" w:id="0">
    <w:p w14:paraId="577F0E6E" w14:textId="77777777" w:rsidR="00A617C0" w:rsidRDefault="00A617C0" w:rsidP="00E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1154" w14:textId="77777777" w:rsidR="00E21ED2" w:rsidRDefault="00E21ED2" w:rsidP="00437627">
    <w:pPr>
      <w:pStyle w:val="a7"/>
      <w:jc w:val="center"/>
    </w:pPr>
    <w:r w:rsidRPr="00437627">
      <w:rPr>
        <w:rFonts w:ascii="Times New Roman" w:hAnsi="Times New Roman" w:cs="Times New Roman"/>
        <w:noProof/>
        <w:lang w:eastAsia="ru-RU"/>
      </w:rPr>
      <w:drawing>
        <wp:inline distT="0" distB="0" distL="0" distR="0" wp14:anchorId="68BA6C74" wp14:editId="313F90C3">
          <wp:extent cx="5133975" cy="87630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E9FA" w14:textId="77777777" w:rsidR="00A617C0" w:rsidRDefault="00A617C0" w:rsidP="00E21ED2">
      <w:pPr>
        <w:spacing w:after="0" w:line="240" w:lineRule="auto"/>
      </w:pPr>
      <w:r>
        <w:separator/>
      </w:r>
    </w:p>
  </w:footnote>
  <w:footnote w:type="continuationSeparator" w:id="0">
    <w:p w14:paraId="0C7BBF7C" w14:textId="77777777" w:rsidR="00A617C0" w:rsidRDefault="00A617C0" w:rsidP="00E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7F6"/>
    <w:multiLevelType w:val="hybridMultilevel"/>
    <w:tmpl w:val="482C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C69"/>
    <w:multiLevelType w:val="hybridMultilevel"/>
    <w:tmpl w:val="9258B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F69"/>
    <w:multiLevelType w:val="hybridMultilevel"/>
    <w:tmpl w:val="65061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1A6"/>
    <w:multiLevelType w:val="hybridMultilevel"/>
    <w:tmpl w:val="44D65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4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D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42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60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4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1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B6D8F"/>
    <w:multiLevelType w:val="hybridMultilevel"/>
    <w:tmpl w:val="E2882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6B2"/>
    <w:multiLevelType w:val="hybridMultilevel"/>
    <w:tmpl w:val="13AC0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E57"/>
    <w:multiLevelType w:val="hybridMultilevel"/>
    <w:tmpl w:val="AF2E0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24BE"/>
    <w:multiLevelType w:val="multilevel"/>
    <w:tmpl w:val="93C0CFB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3F0036F7"/>
    <w:multiLevelType w:val="hybridMultilevel"/>
    <w:tmpl w:val="E436A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309D"/>
    <w:multiLevelType w:val="hybridMultilevel"/>
    <w:tmpl w:val="C9E29106"/>
    <w:lvl w:ilvl="0" w:tplc="51D251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C9C"/>
    <w:multiLevelType w:val="hybridMultilevel"/>
    <w:tmpl w:val="60E22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D5F1A"/>
    <w:multiLevelType w:val="hybridMultilevel"/>
    <w:tmpl w:val="6304E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87"/>
    <w:multiLevelType w:val="hybridMultilevel"/>
    <w:tmpl w:val="F91C2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D15B0"/>
    <w:multiLevelType w:val="hybridMultilevel"/>
    <w:tmpl w:val="7B96943A"/>
    <w:lvl w:ilvl="0" w:tplc="21565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4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D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42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60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4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1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60985"/>
    <w:multiLevelType w:val="hybridMultilevel"/>
    <w:tmpl w:val="B0183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5D40"/>
    <w:multiLevelType w:val="multilevel"/>
    <w:tmpl w:val="506CB78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E"/>
    <w:rsid w:val="00000B57"/>
    <w:rsid w:val="00004FF0"/>
    <w:rsid w:val="000111A2"/>
    <w:rsid w:val="00015049"/>
    <w:rsid w:val="00022B57"/>
    <w:rsid w:val="00022B73"/>
    <w:rsid w:val="000922B8"/>
    <w:rsid w:val="000A33AB"/>
    <w:rsid w:val="000D3F1E"/>
    <w:rsid w:val="00142539"/>
    <w:rsid w:val="00166EC7"/>
    <w:rsid w:val="001A59FE"/>
    <w:rsid w:val="001B42C0"/>
    <w:rsid w:val="00215B7E"/>
    <w:rsid w:val="002A7BAF"/>
    <w:rsid w:val="002C77B6"/>
    <w:rsid w:val="002D3CEE"/>
    <w:rsid w:val="00323D65"/>
    <w:rsid w:val="003454D0"/>
    <w:rsid w:val="0038126E"/>
    <w:rsid w:val="0038407B"/>
    <w:rsid w:val="003B2A6B"/>
    <w:rsid w:val="00407E37"/>
    <w:rsid w:val="004104A4"/>
    <w:rsid w:val="00437627"/>
    <w:rsid w:val="00477509"/>
    <w:rsid w:val="004779C0"/>
    <w:rsid w:val="004854CA"/>
    <w:rsid w:val="00487F1A"/>
    <w:rsid w:val="00497B18"/>
    <w:rsid w:val="004A7C21"/>
    <w:rsid w:val="004C4F7D"/>
    <w:rsid w:val="00507E05"/>
    <w:rsid w:val="00514390"/>
    <w:rsid w:val="005365EC"/>
    <w:rsid w:val="00537E9E"/>
    <w:rsid w:val="00543093"/>
    <w:rsid w:val="00557E22"/>
    <w:rsid w:val="005F04F0"/>
    <w:rsid w:val="00603C07"/>
    <w:rsid w:val="00707ECE"/>
    <w:rsid w:val="00724B66"/>
    <w:rsid w:val="00767F80"/>
    <w:rsid w:val="00793051"/>
    <w:rsid w:val="007A29AD"/>
    <w:rsid w:val="008118B1"/>
    <w:rsid w:val="00837A70"/>
    <w:rsid w:val="0084643D"/>
    <w:rsid w:val="00854CEE"/>
    <w:rsid w:val="008C6761"/>
    <w:rsid w:val="008D0A10"/>
    <w:rsid w:val="008F2066"/>
    <w:rsid w:val="0090519F"/>
    <w:rsid w:val="00914F83"/>
    <w:rsid w:val="00930B18"/>
    <w:rsid w:val="00941A72"/>
    <w:rsid w:val="00991D41"/>
    <w:rsid w:val="00994934"/>
    <w:rsid w:val="009C0013"/>
    <w:rsid w:val="009C3377"/>
    <w:rsid w:val="009D5B04"/>
    <w:rsid w:val="009E7F36"/>
    <w:rsid w:val="009F4BBF"/>
    <w:rsid w:val="00A128C8"/>
    <w:rsid w:val="00A13904"/>
    <w:rsid w:val="00A23606"/>
    <w:rsid w:val="00A23861"/>
    <w:rsid w:val="00A617C0"/>
    <w:rsid w:val="00A73859"/>
    <w:rsid w:val="00AA33C3"/>
    <w:rsid w:val="00B3076B"/>
    <w:rsid w:val="00B452D1"/>
    <w:rsid w:val="00B765CD"/>
    <w:rsid w:val="00BA48B5"/>
    <w:rsid w:val="00BA757D"/>
    <w:rsid w:val="00BD5417"/>
    <w:rsid w:val="00C436F5"/>
    <w:rsid w:val="00C453AC"/>
    <w:rsid w:val="00C61C7F"/>
    <w:rsid w:val="00C71B56"/>
    <w:rsid w:val="00C8639F"/>
    <w:rsid w:val="00CA7EBA"/>
    <w:rsid w:val="00CC69F5"/>
    <w:rsid w:val="00D14A83"/>
    <w:rsid w:val="00D368DF"/>
    <w:rsid w:val="00D62627"/>
    <w:rsid w:val="00D654CE"/>
    <w:rsid w:val="00D721D8"/>
    <w:rsid w:val="00D754AA"/>
    <w:rsid w:val="00D85E6D"/>
    <w:rsid w:val="00DA4522"/>
    <w:rsid w:val="00E21ED2"/>
    <w:rsid w:val="00E247B1"/>
    <w:rsid w:val="00E3135D"/>
    <w:rsid w:val="00E36F7B"/>
    <w:rsid w:val="00E811D3"/>
    <w:rsid w:val="00E878F7"/>
    <w:rsid w:val="00E922A1"/>
    <w:rsid w:val="00EC5C73"/>
    <w:rsid w:val="00ED43A1"/>
    <w:rsid w:val="00EE27B1"/>
    <w:rsid w:val="00EF2C3D"/>
    <w:rsid w:val="00F45655"/>
    <w:rsid w:val="00F56CE0"/>
    <w:rsid w:val="00F97246"/>
    <w:rsid w:val="00FA1394"/>
    <w:rsid w:val="00FB5E93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7ECA"/>
  <w15:docId w15:val="{FBF79E58-8F10-4E90-B3F8-9737D1A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2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ED2"/>
  </w:style>
  <w:style w:type="paragraph" w:styleId="a7">
    <w:name w:val="footer"/>
    <w:basedOn w:val="a"/>
    <w:link w:val="a8"/>
    <w:uiPriority w:val="99"/>
    <w:unhideWhenUsed/>
    <w:rsid w:val="00E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ED2"/>
  </w:style>
  <w:style w:type="paragraph" w:styleId="a9">
    <w:name w:val="List Paragraph"/>
    <w:basedOn w:val="a"/>
    <w:uiPriority w:val="34"/>
    <w:qFormat/>
    <w:rsid w:val="0054309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626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26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26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26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26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6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Обычный1"/>
    <w:basedOn w:val="a"/>
    <w:rsid w:val="00BA75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45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p7-nip.or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ceportal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24E0-6A5D-4AAA-83E0-4499493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31</cp:revision>
  <cp:lastPrinted>2018-02-19T15:35:00Z</cp:lastPrinted>
  <dcterms:created xsi:type="dcterms:W3CDTF">2018-02-08T09:41:00Z</dcterms:created>
  <dcterms:modified xsi:type="dcterms:W3CDTF">2018-02-19T15:35:00Z</dcterms:modified>
</cp:coreProperties>
</file>